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99"/>
      <w:r w:rsidRPr="00732C86">
        <w:rPr>
          <w:rFonts w:ascii="Times New Roman" w:eastAsia="Times New Roman" w:hAnsi="Times New Roman" w:cs="Times New Roman"/>
          <w:b/>
          <w:bCs/>
        </w:rPr>
        <w:t>Урок 3. Класс Ракообразные</w:t>
      </w:r>
      <w:bookmarkEnd w:id="0"/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732C86">
        <w:rPr>
          <w:rFonts w:ascii="Times New Roman" w:eastAsia="Times New Roman" w:hAnsi="Times New Roman" w:cs="Times New Roman"/>
        </w:rPr>
        <w:t>Особенности строения и жизнедеятельности ракообразных. Многообразие и значение их в природе и жизни человека.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732C86">
        <w:rPr>
          <w:rFonts w:ascii="Times New Roman" w:eastAsia="Times New Roman" w:hAnsi="Times New Roman" w:cs="Times New Roman"/>
        </w:rPr>
        <w:t>Закрепить знания об особенностях внешнего и внутреннего строения ракообразных (на примере речного рака) в связи со средой обита</w:t>
      </w:r>
      <w:r w:rsidRPr="00732C86">
        <w:rPr>
          <w:rFonts w:ascii="Times New Roman" w:eastAsia="Times New Roman" w:hAnsi="Times New Roman" w:cs="Times New Roman"/>
        </w:rPr>
        <w:softHyphen/>
        <w:t>ния, расширить знания о разнообразии ракообразных, их приспособленности к факторам среды, показать их роль в природе и жизни человека; продолжить формирование умений работать с учебником, дополнительными материала</w:t>
      </w:r>
      <w:r w:rsidRPr="00732C86">
        <w:rPr>
          <w:rFonts w:ascii="Times New Roman" w:eastAsia="Times New Roman" w:hAnsi="Times New Roman" w:cs="Times New Roman"/>
        </w:rPr>
        <w:softHyphen/>
        <w:t>ми, таблицами и схемами.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732C86">
        <w:rPr>
          <w:rFonts w:ascii="Times New Roman" w:eastAsia="Times New Roman" w:hAnsi="Times New Roman" w:cs="Times New Roman"/>
        </w:rPr>
        <w:t>Таблица «Речной рак», коллекция ракообразных, влажный препарат «Рак-отшельник», сухой корм для аквариумных рыб, содержащий дафний и гаммарусов, диафильм «Классы Ракообразные и Паукообразные», карты с вопросами и заданиями по теме «Ракообразные», рассказы-зарисовки</w:t>
      </w:r>
    </w:p>
    <w:p w:rsidR="00732C86" w:rsidRPr="00732C86" w:rsidRDefault="00732C86" w:rsidP="00732C86">
      <w:pPr>
        <w:tabs>
          <w:tab w:val="left" w:pos="237"/>
          <w:tab w:val="left" w:pos="16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о</w:t>
      </w:r>
      <w:r w:rsidRPr="00732C86">
        <w:rPr>
          <w:rFonts w:ascii="Times New Roman" w:eastAsia="Times New Roman" w:hAnsi="Times New Roman" w:cs="Times New Roman"/>
        </w:rPr>
        <w:tab/>
        <w:t>ракообразных.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100"/>
      <w:r w:rsidRPr="00732C86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732C86" w:rsidRPr="00732C86" w:rsidRDefault="00732C86" w:rsidP="00732C86">
      <w:pPr>
        <w:keepNext/>
        <w:keepLines/>
        <w:numPr>
          <w:ilvl w:val="0"/>
          <w:numId w:val="10"/>
        </w:numPr>
        <w:tabs>
          <w:tab w:val="left" w:pos="237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101"/>
      <w:r w:rsidRPr="00732C86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732C86" w:rsidRPr="00732C86" w:rsidRDefault="00732C86" w:rsidP="00732C86">
      <w:pPr>
        <w:keepNext/>
        <w:keepLines/>
        <w:numPr>
          <w:ilvl w:val="0"/>
          <w:numId w:val="10"/>
        </w:numPr>
        <w:tabs>
          <w:tab w:val="left" w:pos="237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102"/>
      <w:r w:rsidRPr="00732C86">
        <w:rPr>
          <w:rFonts w:ascii="Times New Roman" w:eastAsia="Times New Roman" w:hAnsi="Times New Roman" w:cs="Times New Roman"/>
          <w:b/>
          <w:bCs/>
        </w:rPr>
        <w:t>Активизация познавательной деятельности</w:t>
      </w:r>
      <w:bookmarkEnd w:id="3"/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Учитель формулирует тему урока и записывает ее на доске, предлагает уча</w:t>
      </w:r>
      <w:r w:rsidRPr="00732C86">
        <w:rPr>
          <w:rFonts w:ascii="Times New Roman" w:eastAsia="Times New Roman" w:hAnsi="Times New Roman" w:cs="Times New Roman"/>
        </w:rPr>
        <w:softHyphen/>
        <w:t>щимся самим определить цель и задачи урока, а на основе этого план работы.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732C86">
        <w:rPr>
          <w:rFonts w:ascii="Times New Roman" w:eastAsia="Times New Roman" w:hAnsi="Times New Roman" w:cs="Times New Roman"/>
          <w:b/>
          <w:bCs/>
        </w:rPr>
        <w:t>План работы</w:t>
      </w:r>
    </w:p>
    <w:p w:rsidR="00732C86" w:rsidRPr="00732C86" w:rsidRDefault="00732C86" w:rsidP="00732C86">
      <w:pPr>
        <w:numPr>
          <w:ilvl w:val="0"/>
          <w:numId w:val="11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Викторина «Ракообразные» (закрепление, повторение, расширение знаний).</w:t>
      </w:r>
    </w:p>
    <w:p w:rsidR="00732C86" w:rsidRPr="00732C86" w:rsidRDefault="00732C86" w:rsidP="00732C86">
      <w:pPr>
        <w:numPr>
          <w:ilvl w:val="0"/>
          <w:numId w:val="11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Классификация ракообразных.</w:t>
      </w:r>
    </w:p>
    <w:p w:rsidR="00732C86" w:rsidRPr="00732C86" w:rsidRDefault="00732C86" w:rsidP="00732C86">
      <w:pPr>
        <w:numPr>
          <w:ilvl w:val="0"/>
          <w:numId w:val="11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Многообразие ракообразных. Биологические особенности отдельных видов.</w:t>
      </w:r>
    </w:p>
    <w:p w:rsidR="00732C86" w:rsidRPr="00732C86" w:rsidRDefault="00732C86" w:rsidP="00732C86">
      <w:pPr>
        <w:numPr>
          <w:ilvl w:val="0"/>
          <w:numId w:val="11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Значение ракообоазных в природе и жизни человека.</w:t>
      </w:r>
    </w:p>
    <w:p w:rsidR="00732C86" w:rsidRPr="00732C86" w:rsidRDefault="00732C86" w:rsidP="00732C86">
      <w:pPr>
        <w:keepNext/>
        <w:keepLines/>
        <w:numPr>
          <w:ilvl w:val="0"/>
          <w:numId w:val="10"/>
        </w:numPr>
        <w:tabs>
          <w:tab w:val="left" w:pos="287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103"/>
      <w:r w:rsidRPr="00732C86">
        <w:rPr>
          <w:rFonts w:ascii="Times New Roman" w:eastAsia="Times New Roman" w:hAnsi="Times New Roman" w:cs="Times New Roman"/>
          <w:b/>
          <w:bCs/>
        </w:rPr>
        <w:t>Изучение темы урока</w:t>
      </w:r>
      <w:bookmarkEnd w:id="4"/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732C86">
        <w:rPr>
          <w:rFonts w:ascii="Times New Roman" w:eastAsia="Times New Roman" w:hAnsi="Times New Roman" w:cs="Times New Roman"/>
          <w:i/>
          <w:iCs/>
        </w:rPr>
        <w:t>Викторина «Ракообразные»</w:t>
      </w:r>
    </w:p>
    <w:p w:rsidR="00732C86" w:rsidRPr="00732C86" w:rsidRDefault="00732C86" w:rsidP="00732C86">
      <w:pPr>
        <w:ind w:left="766" w:right="-57" w:hanging="709"/>
        <w:rPr>
          <w:rFonts w:ascii="Times New Roman" w:eastAsia="Arial" w:hAnsi="Times New Roman" w:cs="Times New Roman"/>
        </w:rPr>
      </w:pPr>
      <w:r w:rsidRPr="00732C86">
        <w:rPr>
          <w:rFonts w:ascii="Times New Roman" w:eastAsia="Arial" w:hAnsi="Times New Roman" w:cs="Times New Roman"/>
        </w:rPr>
        <w:t>Вопросы распределены в две группы: репродуктивные и расширяющие знания (для того, чтобы ответить на эти вопросы, необходимо поработать с материалом учебника, § 24 и дополнительными материалами).</w:t>
      </w:r>
    </w:p>
    <w:p w:rsidR="00732C86" w:rsidRPr="00732C86" w:rsidRDefault="00732C86" w:rsidP="00732C86">
      <w:pPr>
        <w:numPr>
          <w:ilvl w:val="0"/>
          <w:numId w:val="12"/>
        </w:numPr>
        <w:tabs>
          <w:tab w:val="left" w:pos="585"/>
          <w:tab w:val="center" w:pos="263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Ответьте на вопросы:</w:t>
      </w:r>
      <w:r w:rsidRPr="00732C86">
        <w:rPr>
          <w:rFonts w:ascii="Times New Roman" w:eastAsia="Times New Roman" w:hAnsi="Times New Roman" w:cs="Times New Roman"/>
        </w:rPr>
        <w:tab/>
      </w:r>
      <w:r w:rsidRPr="00732C86">
        <w:rPr>
          <w:rFonts w:ascii="Times New Roman" w:eastAsia="Times New Roman" w:hAnsi="Times New Roman" w:cs="Times New Roman"/>
          <w:vertAlign w:val="superscript"/>
        </w:rPr>
        <w:t>11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Хитиновый покров ракообразных не пропускает ни воду, ни газы. Каким образом осуществляется при таких условиях газообмен меж</w:t>
      </w:r>
      <w:r w:rsidRPr="00732C86">
        <w:rPr>
          <w:rFonts w:ascii="Times New Roman" w:eastAsia="Times New Roman" w:hAnsi="Times New Roman" w:cs="Times New Roman"/>
        </w:rPr>
        <w:softHyphen/>
        <w:t>ду организмом и внешней средой?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Засушенные для коллекции раки сохраняют свою форму и размеры тела. Засушенные пауки и насекомые сморщиваются, уменьшаются в размере. Чем это можно объяснить?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Кишечник у ракообразных обычно с жевательным желудком и «пе</w:t>
      </w:r>
      <w:r w:rsidRPr="00732C86">
        <w:rPr>
          <w:rFonts w:ascii="Times New Roman" w:eastAsia="Times New Roman" w:hAnsi="Times New Roman" w:cs="Times New Roman"/>
        </w:rPr>
        <w:softHyphen/>
        <w:t>ченью», открывающейся в среднюю кишку. Почему и как желудок у ракообразных может жевать? Почему слово печень в применении к ракообразным при написании берут в кавычки?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Из каких частей состоит тело рака?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Сколько пар ходильных ног у рака?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Имеется ли у ракообразных костно-мускульный мешок?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Где расположена и какую функцию выполняет зеленая железа?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Как происходит линька у рака?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Как устроены глаза рака?</w:t>
      </w:r>
    </w:p>
    <w:p w:rsidR="00732C86" w:rsidRPr="00732C86" w:rsidRDefault="00732C86" w:rsidP="00732C86">
      <w:pPr>
        <w:numPr>
          <w:ilvl w:val="0"/>
          <w:numId w:val="13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Какого типа нервная система у рака?</w:t>
      </w:r>
    </w:p>
    <w:p w:rsidR="00732C86" w:rsidRPr="00732C86" w:rsidRDefault="00732C86" w:rsidP="00732C86">
      <w:pPr>
        <w:numPr>
          <w:ilvl w:val="0"/>
          <w:numId w:val="12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Выберите правильные утверждения. Все неправильные исправьте так, чтобы они несли правильную информацию.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Хитиновый покров тела членистоногих хорошо пропускает воздух и не пропускает воду.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Тело речного рака делится на три отдела: голову, грудь и брюшко.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У ракообразных три пары ног.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859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Тело ракообразных покрыто хитиновым покровом, который выпол</w:t>
      </w:r>
      <w:r w:rsidRPr="00732C86">
        <w:rPr>
          <w:rFonts w:ascii="Times New Roman" w:eastAsia="Times New Roman" w:hAnsi="Times New Roman" w:cs="Times New Roman"/>
        </w:rPr>
        <w:softHyphen/>
        <w:t>няет функцию наружного скелета.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lastRenderedPageBreak/>
        <w:t>Кровеносная система ракообразных замкнутая.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Органы дыхания ракообразных — мальпигиевы сосуды.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Сердце рака расположено на спинной стороне и имеет вид пяти</w:t>
      </w:r>
      <w:r w:rsidRPr="00732C86">
        <w:rPr>
          <w:rFonts w:ascii="Times New Roman" w:eastAsia="Times New Roman" w:hAnsi="Times New Roman" w:cs="Times New Roman"/>
        </w:rPr>
        <w:softHyphen/>
        <w:t>угольного мешочка.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У десятиногих раков имеются цедильный и жевательный желудок.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Нервная система ракообразных узлового типа.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Органы выделения десятиногих раков — зеленые железы.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У рака простые глаза.</w:t>
      </w:r>
    </w:p>
    <w:p w:rsidR="00732C86" w:rsidRPr="00732C86" w:rsidRDefault="00732C86" w:rsidP="00732C86">
      <w:pPr>
        <w:numPr>
          <w:ilvl w:val="0"/>
          <w:numId w:val="14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Раки — раздельнополые животные.</w:t>
      </w:r>
    </w:p>
    <w:p w:rsidR="00732C86" w:rsidRPr="00732C86" w:rsidRDefault="00732C86" w:rsidP="00732C86">
      <w:pPr>
        <w:numPr>
          <w:ilvl w:val="0"/>
          <w:numId w:val="12"/>
        </w:numPr>
        <w:tabs>
          <w:tab w:val="left" w:pos="51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Ответьте на вопросы, которые помогут вам расширить знания.</w:t>
      </w:r>
    </w:p>
    <w:p w:rsidR="00732C86" w:rsidRPr="00732C86" w:rsidRDefault="00732C86" w:rsidP="00732C86">
      <w:pPr>
        <w:numPr>
          <w:ilvl w:val="0"/>
          <w:numId w:val="15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У речного рака, омара, лангуста по 5 пар ходильных ног. Какие другие типы ног имеются у этих животных? Какие функции они выполняют?</w:t>
      </w:r>
    </w:p>
    <w:p w:rsidR="00732C86" w:rsidRPr="00732C86" w:rsidRDefault="00732C86" w:rsidP="00732C86">
      <w:pPr>
        <w:numPr>
          <w:ilvl w:val="0"/>
          <w:numId w:val="15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Любое членистоногое животное линяет. Речной рак, например, на первом году жизни линяет 6— 10 раз, на втором — 5 раз, на третьем — 3-4 раза. Взрослый рак самец линяет обычно 2 раза в год, а самка —</w:t>
      </w:r>
    </w:p>
    <w:p w:rsidR="00732C86" w:rsidRPr="00732C86" w:rsidRDefault="00732C86" w:rsidP="00732C86">
      <w:pPr>
        <w:numPr>
          <w:ilvl w:val="0"/>
          <w:numId w:val="16"/>
        </w:numPr>
        <w:tabs>
          <w:tab w:val="left" w:pos="941"/>
          <w:tab w:val="left" w:pos="1013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раз. Дафнии линяют 8 раз в течение 17 суток. С чем связано боль</w:t>
      </w:r>
      <w:r w:rsidRPr="00732C86">
        <w:rPr>
          <w:rFonts w:ascii="Times New Roman" w:eastAsia="Times New Roman" w:hAnsi="Times New Roman" w:cs="Times New Roman"/>
        </w:rPr>
        <w:softHyphen/>
        <w:t>шое количество линек у молодых раков?</w:t>
      </w:r>
    </w:p>
    <w:p w:rsidR="00732C86" w:rsidRPr="00732C86" w:rsidRDefault="00732C86" w:rsidP="00732C86">
      <w:pPr>
        <w:numPr>
          <w:ilvl w:val="0"/>
          <w:numId w:val="15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При ловле речных раков иногда попадаются особи, у которых одна клешня значительно меньше другой. Как можно объяснить такое явление?</w:t>
      </w:r>
    </w:p>
    <w:p w:rsidR="00732C86" w:rsidRPr="00732C86" w:rsidRDefault="00732C86" w:rsidP="00732C86">
      <w:pPr>
        <w:numPr>
          <w:ilvl w:val="0"/>
          <w:numId w:val="15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Нервная система ракообразных, как и у кольчатых червей, состоит из подглоточного и надглоточного узлов, образующих окологлоточ</w:t>
      </w:r>
      <w:r w:rsidRPr="00732C86">
        <w:rPr>
          <w:rFonts w:ascii="Times New Roman" w:eastAsia="Times New Roman" w:hAnsi="Times New Roman" w:cs="Times New Roman"/>
        </w:rPr>
        <w:softHyphen/>
        <w:t>ное кольцо, и узлов брюшной нервной цепочки. Имеются ли разли</w:t>
      </w:r>
      <w:r w:rsidRPr="00732C86">
        <w:rPr>
          <w:rFonts w:ascii="Times New Roman" w:eastAsia="Times New Roman" w:hAnsi="Times New Roman" w:cs="Times New Roman"/>
        </w:rPr>
        <w:softHyphen/>
        <w:t>чия в нервной системе ракообразных и кольчатых червей? Если имеются, то какие?</w:t>
      </w:r>
    </w:p>
    <w:p w:rsidR="00732C86" w:rsidRPr="00732C86" w:rsidRDefault="00732C86" w:rsidP="00732C86">
      <w:pPr>
        <w:numPr>
          <w:ilvl w:val="0"/>
          <w:numId w:val="15"/>
        </w:numPr>
        <w:tabs>
          <w:tab w:val="left" w:pos="901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При линьке рак некоторое время не ощущает положения собствен</w:t>
      </w:r>
      <w:r w:rsidRPr="00732C86">
        <w:rPr>
          <w:rFonts w:ascii="Times New Roman" w:eastAsia="Times New Roman" w:hAnsi="Times New Roman" w:cs="Times New Roman"/>
        </w:rPr>
        <w:softHyphen/>
        <w:t>ного тела. Почему?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Учащимся предлагается познакомиться с дополнительным материалом.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732C86">
        <w:rPr>
          <w:rFonts w:ascii="Times New Roman" w:eastAsia="Times New Roman" w:hAnsi="Times New Roman" w:cs="Times New Roman"/>
          <w:b/>
          <w:bCs/>
        </w:rPr>
        <w:t>Как рак ощущает положение собственного тела?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Как известно, всякое погружаемое в воду тело теряет часть своего веса, равную весу вытесняемой им воды (Закон Архимеда). Поэтому плавающее в воде животное, удель</w:t>
      </w:r>
      <w:r w:rsidRPr="00732C86">
        <w:rPr>
          <w:rFonts w:ascii="Times New Roman" w:eastAsia="Times New Roman" w:hAnsi="Times New Roman" w:cs="Times New Roman"/>
        </w:rPr>
        <w:softHyphen/>
        <w:t>ный вес которого близок к единице, не ощущает непосредственно силы тяжести, кото</w:t>
      </w:r>
      <w:r w:rsidRPr="00732C86">
        <w:rPr>
          <w:rFonts w:ascii="Times New Roman" w:eastAsia="Times New Roman" w:hAnsi="Times New Roman" w:cs="Times New Roman"/>
        </w:rPr>
        <w:softHyphen/>
        <w:t>рая нас, обитателей наземной среды, крепко прижимает к земле. Будучи практически «невесомым», оно не могло бы распознать, где находится верх и где низ, и соответствен</w:t>
      </w:r>
      <w:r w:rsidRPr="00732C86">
        <w:rPr>
          <w:rFonts w:ascii="Times New Roman" w:eastAsia="Times New Roman" w:hAnsi="Times New Roman" w:cs="Times New Roman"/>
        </w:rPr>
        <w:softHyphen/>
        <w:t>но направлять свои движении, если бы в процессе исторического развития оно не при</w:t>
      </w:r>
      <w:r w:rsidRPr="00732C86">
        <w:rPr>
          <w:rFonts w:ascii="Times New Roman" w:eastAsia="Times New Roman" w:hAnsi="Times New Roman" w:cs="Times New Roman"/>
        </w:rPr>
        <w:softHyphen/>
        <w:t>обрело бы особых органов равновесия. Такими органами обладают уже медузы, а в дальнейшем мы увидим их и у рыб. Имеются они и у рака и находятся в основании пе</w:t>
      </w:r>
      <w:r w:rsidRPr="00732C86">
        <w:rPr>
          <w:rFonts w:ascii="Times New Roman" w:eastAsia="Times New Roman" w:hAnsi="Times New Roman" w:cs="Times New Roman"/>
        </w:rPr>
        <w:softHyphen/>
        <w:t>редних усиков. Здесь, в первом членике двуветвистого усика рака, есть углубление в виде маленького внугреннего кармана. Внутри каждого такого кармана торчат чувстви</w:t>
      </w:r>
      <w:r w:rsidRPr="00732C86">
        <w:rPr>
          <w:rFonts w:ascii="Times New Roman" w:eastAsia="Times New Roman" w:hAnsi="Times New Roman" w:cs="Times New Roman"/>
        </w:rPr>
        <w:softHyphen/>
        <w:t>тельные волоски, а полость его заполнена водой, в которой перекатываются мелкие песчинки. При нормальном положении тела эти песчинки нажимают на находящиеся под ними нижние чувствительные волоски; если же у плавающего рака тело перевер</w:t>
      </w:r>
      <w:r w:rsidRPr="00732C86">
        <w:rPr>
          <w:rFonts w:ascii="Times New Roman" w:eastAsia="Times New Roman" w:hAnsi="Times New Roman" w:cs="Times New Roman"/>
        </w:rPr>
        <w:softHyphen/>
        <w:t>нется боком или вверх ногами, песчинки вследствие своей тяжести перемещаются внутри мешочка и нажимают уже на другие чувствительные волоски, и тогда рак ощу</w:t>
      </w:r>
      <w:r w:rsidRPr="00732C86">
        <w:rPr>
          <w:rFonts w:ascii="Times New Roman" w:eastAsia="Times New Roman" w:hAnsi="Times New Roman" w:cs="Times New Roman"/>
        </w:rPr>
        <w:softHyphen/>
        <w:t>щает, что тело его вышло из нормального положения.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При линьке рака сбрасывается и внутренняя выстилка его карманов вместе с заклю</w:t>
      </w:r>
      <w:r w:rsidRPr="00732C86">
        <w:rPr>
          <w:rFonts w:ascii="Times New Roman" w:eastAsia="Times New Roman" w:hAnsi="Times New Roman" w:cs="Times New Roman"/>
        </w:rPr>
        <w:softHyphen/>
        <w:t>ченными в них песчинками. Тогда рак сам засовывает своими клешнями новые песч</w:t>
      </w:r>
      <w:r w:rsidRPr="00732C86">
        <w:rPr>
          <w:rFonts w:ascii="Times New Roman" w:eastAsia="Times New Roman" w:hAnsi="Times New Roman" w:cs="Times New Roman"/>
        </w:rPr>
        <w:softHyphen/>
        <w:t>инки в отверстия карманов, а часто просто «елозит» головой по песку, и действие органа равновесия снова восстанавливается.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732C86">
        <w:rPr>
          <w:rFonts w:ascii="Times New Roman" w:eastAsia="Times New Roman" w:hAnsi="Times New Roman" w:cs="Times New Roman"/>
          <w:b/>
          <w:bCs/>
        </w:rPr>
        <w:t>Регенерация конечностей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Иногда линька происходит очень трудно для рака: он, не будучи в силах освободить из старой кожи спою клешню или ходильную ногу, обрывает ее. Но поврежденная ко</w:t>
      </w:r>
      <w:r w:rsidRPr="00732C86">
        <w:rPr>
          <w:rFonts w:ascii="Times New Roman" w:eastAsia="Times New Roman" w:hAnsi="Times New Roman" w:cs="Times New Roman"/>
        </w:rPr>
        <w:softHyphen/>
        <w:t xml:space="preserve">нечность способна к регенерации, поэтому-то и попадаются раки, у которых одна </w:t>
      </w:r>
      <w:r w:rsidRPr="00732C86">
        <w:rPr>
          <w:rFonts w:ascii="Times New Roman" w:eastAsia="Times New Roman" w:hAnsi="Times New Roman" w:cs="Times New Roman"/>
        </w:rPr>
        <w:lastRenderedPageBreak/>
        <w:t>клешня меньше другой. Иногда рак при помощи своего мускульного усилия отламыва</w:t>
      </w:r>
      <w:r w:rsidRPr="00732C86">
        <w:rPr>
          <w:rFonts w:ascii="Times New Roman" w:eastAsia="Times New Roman" w:hAnsi="Times New Roman" w:cs="Times New Roman"/>
        </w:rPr>
        <w:softHyphen/>
        <w:t>ет свою клешню и в тех случаях, когда ему грозит опасность; при этом конечность, не</w:t>
      </w:r>
      <w:r w:rsidRPr="00732C86">
        <w:rPr>
          <w:rFonts w:ascii="Times New Roman" w:eastAsia="Times New Roman" w:hAnsi="Times New Roman" w:cs="Times New Roman"/>
        </w:rPr>
        <w:softHyphen/>
        <w:t>сущая клешню, обрывается всегда на определенном месте — на втором членике. Такое спасительное самокалечение — аутогомия, встречается и в других группах животного мира, например у осьминогов, ящериц.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732C86">
        <w:rPr>
          <w:rFonts w:ascii="Times New Roman" w:eastAsia="Times New Roman" w:hAnsi="Times New Roman" w:cs="Times New Roman"/>
          <w:b/>
          <w:bCs/>
        </w:rPr>
        <w:t>Классификация ракообразных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  <w:i/>
          <w:iCs/>
        </w:rPr>
        <w:t>О Задание</w:t>
      </w:r>
      <w:r w:rsidRPr="00732C86">
        <w:rPr>
          <w:rFonts w:ascii="Times New Roman" w:eastAsia="Times New Roman" w:hAnsi="Times New Roman" w:cs="Times New Roman"/>
        </w:rPr>
        <w:t>: Составить схему «Классификация Ракообразных».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3"/>
        <w:gridCol w:w="3092"/>
        <w:gridCol w:w="2250"/>
      </w:tblGrid>
      <w:tr w:rsidR="00732C86" w:rsidRPr="00732C86" w:rsidTr="001F06F9">
        <w:trPr>
          <w:trHeight w:val="245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Arial Narrow" w:hAnsi="Times New Roman" w:cs="Times New Roman"/>
                <w:b/>
                <w:bCs/>
              </w:rPr>
              <w:t>Тип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Times New Roman" w:hAnsi="Times New Roman" w:cs="Times New Roman"/>
                <w:b/>
                <w:bCs/>
              </w:rPr>
              <w:t>Членистоногие</w:t>
            </w:r>
          </w:p>
        </w:tc>
      </w:tr>
      <w:tr w:rsidR="00732C86" w:rsidRPr="00732C86" w:rsidTr="001F06F9">
        <w:trPr>
          <w:trHeight w:val="176"/>
        </w:trPr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Arial Narrow" w:hAnsi="Times New Roman" w:cs="Times New Roman"/>
                <w:b/>
                <w:bCs/>
              </w:rPr>
              <w:t>Подтип</w:t>
            </w:r>
          </w:p>
        </w:tc>
        <w:tc>
          <w:tcPr>
            <w:tcW w:w="53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Times New Roman" w:hAnsi="Times New Roman" w:cs="Times New Roman"/>
                <w:b/>
                <w:bCs/>
              </w:rPr>
              <w:t>Жабродышащие</w:t>
            </w:r>
          </w:p>
        </w:tc>
      </w:tr>
      <w:tr w:rsidR="00732C86" w:rsidRPr="00732C86" w:rsidTr="001F06F9">
        <w:trPr>
          <w:trHeight w:val="166"/>
        </w:trPr>
        <w:tc>
          <w:tcPr>
            <w:tcW w:w="1253" w:type="dxa"/>
            <w:tcBorders>
              <w:lef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Arial Narrow" w:hAnsi="Times New Roman" w:cs="Times New Roman"/>
                <w:b/>
                <w:bCs/>
              </w:rPr>
              <w:t>класс</w:t>
            </w:r>
          </w:p>
        </w:tc>
        <w:tc>
          <w:tcPr>
            <w:tcW w:w="53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Times New Roman" w:hAnsi="Times New Roman" w:cs="Times New Roman"/>
                <w:b/>
                <w:bCs/>
              </w:rPr>
              <w:t>Ракообразные</w:t>
            </w:r>
          </w:p>
        </w:tc>
      </w:tr>
      <w:tr w:rsidR="00732C86" w:rsidRPr="00732C86" w:rsidTr="001F06F9">
        <w:trPr>
          <w:trHeight w:val="24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Arial Narrow" w:hAnsi="Times New Roman" w:cs="Times New Roman"/>
                <w:b/>
                <w:bCs/>
              </w:rPr>
              <w:t>Подкласс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Times New Roman" w:hAnsi="Times New Roman" w:cs="Times New Roman"/>
                <w:b/>
                <w:bCs/>
              </w:rPr>
              <w:t>Высшие Раки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Times New Roman" w:hAnsi="Times New Roman" w:cs="Times New Roman"/>
                <w:b/>
                <w:bCs/>
              </w:rPr>
              <w:t>Низшие раки</w:t>
            </w:r>
          </w:p>
        </w:tc>
      </w:tr>
      <w:tr w:rsidR="00732C86" w:rsidRPr="00732C86" w:rsidTr="001F06F9">
        <w:trPr>
          <w:trHeight w:val="26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Arial Narrow" w:hAnsi="Times New Roman" w:cs="Times New Roman"/>
                <w:b/>
                <w:bCs/>
              </w:rPr>
              <w:t>Представители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Times New Roman" w:hAnsi="Times New Roman" w:cs="Times New Roman"/>
              </w:rPr>
              <w:t>Речной рак, крабы, омар, мокрица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C86" w:rsidRPr="00732C86" w:rsidRDefault="00732C86" w:rsidP="00732C86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732C86">
              <w:rPr>
                <w:rFonts w:ascii="Times New Roman" w:eastAsia="Times New Roman" w:hAnsi="Times New Roman" w:cs="Times New Roman"/>
              </w:rPr>
              <w:t>Дафния, циклоп</w:t>
            </w:r>
          </w:p>
        </w:tc>
      </w:tr>
    </w:tbl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Класс Ракообразные относится с продтипу Жабродышащие типа Членисто</w:t>
      </w:r>
      <w:r w:rsidRPr="00732C86">
        <w:rPr>
          <w:rFonts w:ascii="Times New Roman" w:eastAsia="Times New Roman" w:hAnsi="Times New Roman" w:cs="Times New Roman"/>
        </w:rPr>
        <w:softHyphen/>
        <w:t>ногие и делится на два подкласса: Высшие раки и Низшие раки. К низшим ра</w:t>
      </w:r>
      <w:r w:rsidRPr="00732C86">
        <w:rPr>
          <w:rFonts w:ascii="Times New Roman" w:eastAsia="Times New Roman" w:hAnsi="Times New Roman" w:cs="Times New Roman"/>
        </w:rPr>
        <w:softHyphen/>
        <w:t>кообразным (рис. 104) относятся более мелкие формы, иногда почти микроскопических размеров. Брюшко у низших ракообразных не несет конеч</w:t>
      </w:r>
      <w:r w:rsidRPr="00732C86">
        <w:rPr>
          <w:rFonts w:ascii="Times New Roman" w:eastAsia="Times New Roman" w:hAnsi="Times New Roman" w:cs="Times New Roman"/>
        </w:rPr>
        <w:softHyphen/>
        <w:t>ностей, а общее число сегментов, из которых состоит тело, бывает у различных видов очень неодинаково. Многие мелкие формы встречаются в водоемах в ог</w:t>
      </w:r>
      <w:r w:rsidRPr="00732C86">
        <w:rPr>
          <w:rFonts w:ascii="Times New Roman" w:eastAsia="Times New Roman" w:hAnsi="Times New Roman" w:cs="Times New Roman"/>
        </w:rPr>
        <w:softHyphen/>
        <w:t>ромном количестве; по результатам своей жизнедеятельности особенно важное место среди них занимают дафнии и циклопы. Высшие ракообразные (рис. 99, 104) сходны между собой тем, что тело их состоит из определенного числа сег</w:t>
      </w:r>
      <w:r w:rsidRPr="00732C86">
        <w:rPr>
          <w:rFonts w:ascii="Times New Roman" w:eastAsia="Times New Roman" w:hAnsi="Times New Roman" w:cs="Times New Roman"/>
        </w:rPr>
        <w:softHyphen/>
        <w:t>ментов: 5 сегментов головы, 8 сегментов груди, 7 сегментов брюшка содержат 6 пар ножек. У большинства высших раков и число конечностей то же самое, что и у речного рака.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732C86">
        <w:rPr>
          <w:rFonts w:ascii="Times New Roman" w:eastAsia="Times New Roman" w:hAnsi="Times New Roman" w:cs="Times New Roman"/>
          <w:i/>
          <w:iCs/>
        </w:rPr>
        <w:t>Просмотр диафильма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Познакомимся с некоторыми представителями ракообразных и опреде</w:t>
      </w:r>
      <w:r w:rsidRPr="00732C86">
        <w:rPr>
          <w:rFonts w:ascii="Times New Roman" w:eastAsia="Times New Roman" w:hAnsi="Times New Roman" w:cs="Times New Roman"/>
        </w:rPr>
        <w:softHyphen/>
        <w:t>лим их роль в природе и жизни человека.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Кадр 17. Креветка. Краб. Омар.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Креветки относятся вместе с речным раком и морскими раками — омаром и лангустом — к группе длиннохвостых десятиногих раков (точнее, отряд Де</w:t>
      </w:r>
      <w:r w:rsidRPr="00732C86">
        <w:rPr>
          <w:rFonts w:ascii="Times New Roman" w:eastAsia="Times New Roman" w:hAnsi="Times New Roman" w:cs="Times New Roman"/>
        </w:rPr>
        <w:softHyphen/>
        <w:t>сятиногие раки, подотряд Длиннохвостые). Большинство креветок обитает в морях (но есть и пресноводные формы). Они ведут плавающий образ жизни, тело их сплющено с боков, а не сверху вниз, как у других длиннохвостых ра</w:t>
      </w:r>
      <w:r w:rsidRPr="00732C86">
        <w:rPr>
          <w:rFonts w:ascii="Times New Roman" w:eastAsia="Times New Roman" w:hAnsi="Times New Roman" w:cs="Times New Roman"/>
        </w:rPr>
        <w:softHyphen/>
        <w:t>ков, ведущих придонный или донный образ жизни. Тело их легкое, стройное, с тонкими грудными конечностями и хорошо развитыми плавательными ножками на брюшке. Креветки быстрыми скачками плавают в воде и легко спасаются бегством от своих преследователей, кроме того, многие виды креветок почти прозрачны и поэтому при плавании малозаметны для врагов.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Для омаров (рис. 99) характерно наличие мощных клешней на первой паре ходильных ног, следующие 2 пары с клешнями меньших размеров. Размеры омаров могут достигать 80 см и более. Они обычны во многих районах Атлан</w:t>
      </w:r>
      <w:r w:rsidRPr="00732C86">
        <w:rPr>
          <w:rFonts w:ascii="Times New Roman" w:eastAsia="Times New Roman" w:hAnsi="Times New Roman" w:cs="Times New Roman"/>
        </w:rPr>
        <w:softHyphen/>
        <w:t>тического океана и в Средиземном море. Крабы относятся к группе коротко</w:t>
      </w:r>
      <w:r w:rsidRPr="00732C86">
        <w:rPr>
          <w:rFonts w:ascii="Times New Roman" w:eastAsia="Times New Roman" w:hAnsi="Times New Roman" w:cs="Times New Roman"/>
        </w:rPr>
        <w:softHyphen/>
        <w:t>хвостых десятиногих раков (отряд Десятиногие, подотряд Короткохвостые). Крабы обладают маленьким, всегда подогнутым под широкую головогрудь брюшком. Брюшко укорочено и подогнуто вниз, так что сверху видна только головогрудь, имеющая в общем округлую форму. Такое строение брюшка ли</w:t>
      </w:r>
      <w:r w:rsidRPr="00732C86">
        <w:rPr>
          <w:rFonts w:ascii="Times New Roman" w:eastAsia="Times New Roman" w:hAnsi="Times New Roman" w:cs="Times New Roman"/>
        </w:rPr>
        <w:softHyphen/>
        <w:t>шает крабов возможности плавать, но зато брюшко не может служить поме</w:t>
      </w:r>
      <w:r w:rsidRPr="00732C86">
        <w:rPr>
          <w:rFonts w:ascii="Times New Roman" w:eastAsia="Times New Roman" w:hAnsi="Times New Roman" w:cs="Times New Roman"/>
        </w:rPr>
        <w:softHyphen/>
        <w:t>хой при ползании, а так как ходильные грудные ноги у крабов длинные и сильные, то крабы бегают довольно проворно, когда им приходится спасаться от врагов или преследовать добычу. При этом бегают они обыкновенно в бо</w:t>
      </w:r>
      <w:r w:rsidRPr="00732C86">
        <w:rPr>
          <w:rFonts w:ascii="Times New Roman" w:eastAsia="Times New Roman" w:hAnsi="Times New Roman" w:cs="Times New Roman"/>
        </w:rPr>
        <w:softHyphen/>
        <w:t>ковом направлении, то есть вправо и влево, а не головным концом вперед. Большинство крабов ведет донный образ жизни, но некоторые живут и в прибрежной полосе на суше.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lastRenderedPageBreak/>
        <w:t>Кадр 18. Рак-отшельник. Морской желудь и морская уточка. Мокрица.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Рак-отшельник — мягкохвостый рак. Он имеет мягкое брюшко, которое прячет в подходящие по размеру пустые раковины брюхоногих моллюсков - улиток, которые таскают за собой. Вырастая, раки-отшельники меняют рако</w:t>
      </w:r>
      <w:r w:rsidRPr="00732C86">
        <w:rPr>
          <w:rFonts w:ascii="Times New Roman" w:eastAsia="Times New Roman" w:hAnsi="Times New Roman" w:cs="Times New Roman"/>
        </w:rPr>
        <w:softHyphen/>
        <w:t>вины (домики) на более крупные. У них часто встречается асимметрия клеш</w:t>
      </w:r>
      <w:r w:rsidRPr="00732C86">
        <w:rPr>
          <w:rFonts w:ascii="Times New Roman" w:eastAsia="Times New Roman" w:hAnsi="Times New Roman" w:cs="Times New Roman"/>
        </w:rPr>
        <w:softHyphen/>
        <w:t>ней в соответствии с несимметричной формой раковины, занятой отшельником, и недоразвитие некоторых брюшных конечностей. Часто наб</w:t>
      </w:r>
      <w:r w:rsidRPr="00732C86">
        <w:rPr>
          <w:rFonts w:ascii="Times New Roman" w:eastAsia="Times New Roman" w:hAnsi="Times New Roman" w:cs="Times New Roman"/>
        </w:rPr>
        <w:softHyphen/>
        <w:t>людается сожительство (симбиоз) раков-отшельников с актиниями, которые живут на раковине.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Морской желудь и морская уточка — это представители низших усоногих раков. Они теряют характерную внешность ракообразного, потому что во взрослом состоянии ведут совершенно неподвижный образ жизни. Они живут в морях. Прирастают к береговым скалам, камням и другим подводным пред</w:t>
      </w:r>
      <w:r w:rsidRPr="00732C86">
        <w:rPr>
          <w:rFonts w:ascii="Times New Roman" w:eastAsia="Times New Roman" w:hAnsi="Times New Roman" w:cs="Times New Roman"/>
        </w:rPr>
        <w:softHyphen/>
        <w:t>метам, например, к раковинам моллюсков. Тело их прикрыто раковиной, сос</w:t>
      </w:r>
      <w:r w:rsidRPr="00732C86">
        <w:rPr>
          <w:rFonts w:ascii="Times New Roman" w:eastAsia="Times New Roman" w:hAnsi="Times New Roman" w:cs="Times New Roman"/>
        </w:rPr>
        <w:softHyphen/>
        <w:t>тоящей из нескольких известковых пластинок с острыми краями. Имеются грудные ножки, обратившиеся здесь в тонкие «усики», которые подгоняют ко рту пищевые частицы.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Мокрица — сухопутное ракообразное. Вместе с водяным осликом она от</w:t>
      </w:r>
      <w:r w:rsidRPr="00732C86">
        <w:rPr>
          <w:rFonts w:ascii="Times New Roman" w:eastAsia="Times New Roman" w:hAnsi="Times New Roman" w:cs="Times New Roman"/>
        </w:rPr>
        <w:softHyphen/>
        <w:t>носится к равноногим высшим ракам. Водяные ослики — типичные сапрофа- ги, питающиеся загнивающей растительностью. Они обитают среди гниющих листьев в прибрежной зоне пресных водоемов, являясь санитарами рек, пру</w:t>
      </w:r>
      <w:r w:rsidRPr="00732C86">
        <w:rPr>
          <w:rFonts w:ascii="Times New Roman" w:eastAsia="Times New Roman" w:hAnsi="Times New Roman" w:cs="Times New Roman"/>
        </w:rPr>
        <w:softHyphen/>
        <w:t>дов и озер. Мокрицы приспособились к жизни на суше и к дыханию атмос</w:t>
      </w:r>
      <w:r w:rsidRPr="00732C86">
        <w:rPr>
          <w:rFonts w:ascii="Times New Roman" w:eastAsia="Times New Roman" w:hAnsi="Times New Roman" w:cs="Times New Roman"/>
        </w:rPr>
        <w:softHyphen/>
        <w:t>ферным воздухом. Края спинных щитков у них низко спускаются по бокам тела и прижимаются к поверхности, на которой мокрица находится, что обес</w:t>
      </w:r>
      <w:r w:rsidRPr="00732C86">
        <w:rPr>
          <w:rFonts w:ascii="Times New Roman" w:eastAsia="Times New Roman" w:hAnsi="Times New Roman" w:cs="Times New Roman"/>
        </w:rPr>
        <w:softHyphen/>
        <w:t>печивает поддержание достаточной влажности на брюшной стороне тела, где помещаются видоизмененные жабры. Таким образом, пока мокрица держит</w:t>
      </w:r>
      <w:r w:rsidRPr="00732C86">
        <w:rPr>
          <w:rFonts w:ascii="Times New Roman" w:eastAsia="Times New Roman" w:hAnsi="Times New Roman" w:cs="Times New Roman"/>
        </w:rPr>
        <w:softHyphen/>
        <w:t>ся на сырой поверхности земли, под ее панцирем вокруг тела остается некото</w:t>
      </w:r>
      <w:r w:rsidRPr="00732C86">
        <w:rPr>
          <w:rFonts w:ascii="Times New Roman" w:eastAsia="Times New Roman" w:hAnsi="Times New Roman" w:cs="Times New Roman"/>
        </w:rPr>
        <w:softHyphen/>
        <w:t>рое влажное пространство и сухой воздух не причиняет ей вреда. Поэтому и встречаются мокрицы в погребах, в подвалах, сараях и вообще в различных темных и сырых местах.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Кадр 19. Названные ранее дафнии и циклопы, а также многочисленные другие мелкие организмы в больших количествах населяют толщу воды в пру</w:t>
      </w:r>
      <w:r w:rsidRPr="00732C86">
        <w:rPr>
          <w:rFonts w:ascii="Times New Roman" w:eastAsia="Times New Roman" w:hAnsi="Times New Roman" w:cs="Times New Roman"/>
        </w:rPr>
        <w:softHyphen/>
        <w:t>дах, озерах и морях. Дафнии, или водяные блохи (рис. 104) — это небольшие рачки длиной около 2-3 см. Их тело, кроме головы, покрыто развитым голо</w:t>
      </w:r>
      <w:r w:rsidRPr="00732C86">
        <w:rPr>
          <w:rFonts w:ascii="Times New Roman" w:eastAsia="Times New Roman" w:hAnsi="Times New Roman" w:cs="Times New Roman"/>
        </w:rPr>
        <w:softHyphen/>
        <w:t>вогрудным щитом в виде тонкостенной раковины. На голове помещаются сложные и простые глаза. Антенны сильно развитые, двуветвистые, усажен</w:t>
      </w:r>
      <w:r w:rsidRPr="00732C86">
        <w:rPr>
          <w:rFonts w:ascii="Times New Roman" w:eastAsia="Times New Roman" w:hAnsi="Times New Roman" w:cs="Times New Roman"/>
        </w:rPr>
        <w:softHyphen/>
        <w:t>ные щетинками; служат для плавания и поэтому приводятся в движение силь</w:t>
      </w:r>
      <w:r w:rsidRPr="00732C86">
        <w:rPr>
          <w:rFonts w:ascii="Times New Roman" w:eastAsia="Times New Roman" w:hAnsi="Times New Roman" w:cs="Times New Roman"/>
        </w:rPr>
        <w:softHyphen/>
        <w:t>ными мышцами. При взмахе антеннами тело рачка подпрыгивает вверх и вперед. За эти своеобразные движения их и назвали «водяными блохами». Движениями грудных ножек вода загоняется внутрь раковины, омывает жаб</w:t>
      </w:r>
      <w:r w:rsidRPr="00732C86">
        <w:rPr>
          <w:rFonts w:ascii="Times New Roman" w:eastAsia="Times New Roman" w:hAnsi="Times New Roman" w:cs="Times New Roman"/>
        </w:rPr>
        <w:softHyphen/>
        <w:t>ры, а взвешенные в воде микроскопические и другие частицы отфильтровыва</w:t>
      </w:r>
      <w:r w:rsidRPr="00732C86">
        <w:rPr>
          <w:rFonts w:ascii="Times New Roman" w:eastAsia="Times New Roman" w:hAnsi="Times New Roman" w:cs="Times New Roman"/>
        </w:rPr>
        <w:softHyphen/>
        <w:t>ются и направляются к ротовому отверстию. Циклопы на голове имеют единственный глаз, отсюда их название (одноглазые существа из греческой мифологии). Антеннулы у них сильно развиты, усажены щетинками и выполняют роль весел или аппарата, для парения. Грудные конечности двуветвисты, покрыты щетинками и служат только для плавания.</w:t>
      </w:r>
    </w:p>
    <w:p w:rsidR="00732C86" w:rsidRPr="00732C86" w:rsidRDefault="00732C86" w:rsidP="00732C86">
      <w:pPr>
        <w:numPr>
          <w:ilvl w:val="0"/>
          <w:numId w:val="1"/>
        </w:numPr>
        <w:tabs>
          <w:tab w:val="left" w:pos="52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Какое значение для таких организмов имеют выросты и щетинки на ко</w:t>
      </w:r>
      <w:r w:rsidRPr="00732C86">
        <w:rPr>
          <w:rFonts w:ascii="Times New Roman" w:eastAsia="Times New Roman" w:hAnsi="Times New Roman" w:cs="Times New Roman"/>
        </w:rPr>
        <w:softHyphen/>
        <w:t>нечностях и теле?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Кроме того, удельный вес их тела почти одинаков с весом воды, и поэтому они могут держаться в толще воды, не всплывая на поверхность и не падая на дно.</w:t>
      </w:r>
    </w:p>
    <w:p w:rsidR="00732C86" w:rsidRPr="00732C86" w:rsidRDefault="00732C86" w:rsidP="00732C86">
      <w:pPr>
        <w:numPr>
          <w:ilvl w:val="0"/>
          <w:numId w:val="1"/>
        </w:numPr>
        <w:tabs>
          <w:tab w:val="left" w:pos="52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Какое значение эти животные имеют в природе и жизни человека?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Ответить на этот вопрос вы сможете, прочитав рассказ.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732C86">
        <w:rPr>
          <w:rFonts w:ascii="Times New Roman" w:eastAsia="Times New Roman" w:hAnsi="Times New Roman" w:cs="Times New Roman"/>
          <w:b/>
          <w:bCs/>
        </w:rPr>
        <w:t>Планктон и его значение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 xml:space="preserve">Планктон (от греч. </w:t>
      </w:r>
      <w:r w:rsidRPr="00732C86">
        <w:rPr>
          <w:rFonts w:ascii="Times New Roman" w:eastAsia="Times New Roman" w:hAnsi="Times New Roman" w:cs="Times New Roman"/>
          <w:i/>
          <w:iCs/>
        </w:rPr>
        <w:t>планктос</w:t>
      </w:r>
      <w:r w:rsidRPr="00732C86">
        <w:rPr>
          <w:rFonts w:ascii="Times New Roman" w:eastAsia="Times New Roman" w:hAnsi="Times New Roman" w:cs="Times New Roman"/>
        </w:rPr>
        <w:t xml:space="preserve"> — блуждающий) — совокупность организмов, насе</w:t>
      </w:r>
      <w:r w:rsidRPr="00732C86">
        <w:rPr>
          <w:rFonts w:ascii="Times New Roman" w:eastAsia="Times New Roman" w:hAnsi="Times New Roman" w:cs="Times New Roman"/>
        </w:rPr>
        <w:softHyphen/>
        <w:t>ляющих толщу воды континентальных и морских водоемов и не способных противо</w:t>
      </w:r>
      <w:r w:rsidRPr="00732C86">
        <w:rPr>
          <w:rFonts w:ascii="Times New Roman" w:eastAsia="Times New Roman" w:hAnsi="Times New Roman" w:cs="Times New Roman"/>
        </w:rPr>
        <w:softHyphen/>
        <w:t xml:space="preserve">стоять </w:t>
      </w:r>
      <w:r w:rsidRPr="00732C86">
        <w:rPr>
          <w:rFonts w:ascii="Times New Roman" w:eastAsia="Times New Roman" w:hAnsi="Times New Roman" w:cs="Times New Roman"/>
        </w:rPr>
        <w:lastRenderedPageBreak/>
        <w:t>переносу течениями.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Планктонные организмы имеют огромное значение и в жизни водоемов, и в хозяй</w:t>
      </w:r>
      <w:r w:rsidRPr="00732C86">
        <w:rPr>
          <w:rFonts w:ascii="Times New Roman" w:eastAsia="Times New Roman" w:hAnsi="Times New Roman" w:cs="Times New Roman"/>
        </w:rPr>
        <w:softHyphen/>
        <w:t>стве человека.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В водоемах содержится неисчерпаемое количество органического вещества частью в виде мельчайших живых организмов, частью в виде мертвых остатков животного и растительного происхождения. Однако в таком виде эти органические вещества остава</w:t>
      </w:r>
      <w:r w:rsidRPr="00732C86">
        <w:rPr>
          <w:rFonts w:ascii="Times New Roman" w:eastAsia="Times New Roman" w:hAnsi="Times New Roman" w:cs="Times New Roman"/>
        </w:rPr>
        <w:softHyphen/>
        <w:t>лись бы для нас бесполезными, если бы за их счет не размножались в воде уже несколь</w:t>
      </w:r>
      <w:r w:rsidRPr="00732C86">
        <w:rPr>
          <w:rFonts w:ascii="Times New Roman" w:eastAsia="Times New Roman" w:hAnsi="Times New Roman" w:cs="Times New Roman"/>
        </w:rPr>
        <w:softHyphen/>
        <w:t>ко более крупные планктонные организмы, — такие как дафнии и циклопы, которые, в свою очередь, составляют пищу для рыбьих мальков, а для некоторых рыб служат добы</w:t>
      </w:r>
      <w:r w:rsidRPr="00732C86">
        <w:rPr>
          <w:rFonts w:ascii="Times New Roman" w:eastAsia="Times New Roman" w:hAnsi="Times New Roman" w:cs="Times New Roman"/>
        </w:rPr>
        <w:softHyphen/>
        <w:t>чей и в течение всей их жизни (сиг, ряпушка, снеток, сельди). А рыбьей молодью и мел</w:t>
      </w:r>
      <w:r w:rsidRPr="00732C86">
        <w:rPr>
          <w:rFonts w:ascii="Times New Roman" w:eastAsia="Times New Roman" w:hAnsi="Times New Roman" w:cs="Times New Roman"/>
        </w:rPr>
        <w:softHyphen/>
        <w:t>кими видами рыб питаются уже более крупные рыбы, которые служат предметом промысла и попадают к нам на стол. В этой сложной цепи планктонные организмы, и в частности планктонные рачки, составляют очень важное и необходимое звено.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Вместе с тем весь этот процесс имеет еще более важное значение в общей жизни во</w:t>
      </w:r>
      <w:r w:rsidRPr="00732C86">
        <w:rPr>
          <w:rFonts w:ascii="Times New Roman" w:eastAsia="Times New Roman" w:hAnsi="Times New Roman" w:cs="Times New Roman"/>
        </w:rPr>
        <w:softHyphen/>
        <w:t>доемов. Как известно, и моря, и реки, и озера постоянно засоряются отбросами их оби</w:t>
      </w:r>
      <w:r w:rsidRPr="00732C86">
        <w:rPr>
          <w:rFonts w:ascii="Times New Roman" w:eastAsia="Times New Roman" w:hAnsi="Times New Roman" w:cs="Times New Roman"/>
        </w:rPr>
        <w:softHyphen/>
        <w:t>тателей и мертвыми остатками погибающих в них организмов; однако, несмотря на это, вода в них не становится с каждым годом все более и более загрязненной, как этого можно было бы ожидать. Благодаря обитающим в воде организмам в природе постоян</w:t>
      </w:r>
      <w:r w:rsidRPr="00732C86">
        <w:rPr>
          <w:rFonts w:ascii="Times New Roman" w:eastAsia="Times New Roman" w:hAnsi="Times New Roman" w:cs="Times New Roman"/>
        </w:rPr>
        <w:softHyphen/>
        <w:t>но происходит процесс естественного самоочищения водоемов. Органические вещест</w:t>
      </w:r>
      <w:r w:rsidRPr="00732C86">
        <w:rPr>
          <w:rFonts w:ascii="Times New Roman" w:eastAsia="Times New Roman" w:hAnsi="Times New Roman" w:cs="Times New Roman"/>
        </w:rPr>
        <w:softHyphen/>
        <w:t>ва, первоначально загрязнявшие воду, проходят через сложную цепь питания и в ходе этого процесса постепенно уплотняются в более и более крупные живые организмы, причем вода очищается от органических примесей. И в этом процессе естественного самоочищения воды одним из важных промежуточных этапов является жизнедеятель</w:t>
      </w:r>
      <w:r w:rsidRPr="00732C86">
        <w:rPr>
          <w:rFonts w:ascii="Times New Roman" w:eastAsia="Times New Roman" w:hAnsi="Times New Roman" w:cs="Times New Roman"/>
        </w:rPr>
        <w:softHyphen/>
        <w:t>ность мелких планктонных организмов.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Морской планктон содержит большое количество морских ракообразных, в том числе каляпусов, которые являются излюбленной пищей усатых китов.</w:t>
      </w:r>
    </w:p>
    <w:p w:rsidR="00732C86" w:rsidRPr="00732C86" w:rsidRDefault="00732C86" w:rsidP="00732C86">
      <w:pPr>
        <w:numPr>
          <w:ilvl w:val="0"/>
          <w:numId w:val="1"/>
        </w:numPr>
        <w:tabs>
          <w:tab w:val="left" w:pos="54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Почему мелкие рачки-каляпусы являются излюбленной пищей огром</w:t>
      </w:r>
      <w:r w:rsidRPr="00732C86">
        <w:rPr>
          <w:rFonts w:ascii="Times New Roman" w:eastAsia="Times New Roman" w:hAnsi="Times New Roman" w:cs="Times New Roman"/>
        </w:rPr>
        <w:softHyphen/>
        <w:t>ных китов?</w:t>
      </w:r>
    </w:p>
    <w:p w:rsidR="00732C86" w:rsidRPr="00732C86" w:rsidRDefault="00732C86" w:rsidP="00732C86">
      <w:pPr>
        <w:numPr>
          <w:ilvl w:val="0"/>
          <w:numId w:val="1"/>
        </w:numPr>
        <w:tabs>
          <w:tab w:val="left" w:pos="54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Обозначьте возможные пищевые связи (цепи) среди следующих пред</w:t>
      </w:r>
      <w:r w:rsidRPr="00732C86">
        <w:rPr>
          <w:rFonts w:ascii="Times New Roman" w:eastAsia="Times New Roman" w:hAnsi="Times New Roman" w:cs="Times New Roman"/>
        </w:rPr>
        <w:softHyphen/>
        <w:t>ставителей водоема: щука, дафния, инфузория, карась, циклоп, бактер</w:t>
      </w:r>
      <w:r w:rsidRPr="00732C86">
        <w:rPr>
          <w:rFonts w:ascii="Times New Roman" w:eastAsia="Times New Roman" w:hAnsi="Times New Roman" w:cs="Times New Roman"/>
        </w:rPr>
        <w:softHyphen/>
        <w:t>ии, одноклеточные водоросли.</w:t>
      </w:r>
    </w:p>
    <w:p w:rsidR="00732C86" w:rsidRPr="00732C86" w:rsidRDefault="00732C86" w:rsidP="00732C86">
      <w:pPr>
        <w:numPr>
          <w:ilvl w:val="0"/>
          <w:numId w:val="1"/>
        </w:numPr>
        <w:tabs>
          <w:tab w:val="left" w:pos="54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Какова роль ракообразных в биоценозах?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Служат ракообразные и предметом промысла. Многие виды высших раков употребляются человеком в пищу. Особенно большое хозяйственное значе</w:t>
      </w:r>
      <w:r w:rsidRPr="00732C86">
        <w:rPr>
          <w:rFonts w:ascii="Times New Roman" w:eastAsia="Times New Roman" w:hAnsi="Times New Roman" w:cs="Times New Roman"/>
        </w:rPr>
        <w:softHyphen/>
        <w:t>ние имеют в этом отношении некоторые морские раки. Мелкие, но зато очень многочисленные креветки добываются в огромных количествах. Ловятся в большом количестве и различные виды крабов, а особенно ценятся крупные морские раки — омары и лангусты.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У нас на Дальнем Востоке развит промысел так называемого камчатского «краба» (кадр 21). Это крупное ракообразное, которое с расправленными но</w:t>
      </w:r>
      <w:r w:rsidRPr="00732C86">
        <w:rPr>
          <w:rFonts w:ascii="Times New Roman" w:eastAsia="Times New Roman" w:hAnsi="Times New Roman" w:cs="Times New Roman"/>
        </w:rPr>
        <w:softHyphen/>
        <w:t>гами занимает площадь около 1 м</w:t>
      </w:r>
      <w:r w:rsidRPr="00732C86">
        <w:rPr>
          <w:rFonts w:ascii="Times New Roman" w:eastAsia="Times New Roman" w:hAnsi="Times New Roman" w:cs="Times New Roman"/>
          <w:vertAlign w:val="superscript"/>
        </w:rPr>
        <w:t>2</w:t>
      </w:r>
      <w:r w:rsidRPr="00732C86">
        <w:rPr>
          <w:rFonts w:ascii="Times New Roman" w:eastAsia="Times New Roman" w:hAnsi="Times New Roman" w:cs="Times New Roman"/>
        </w:rPr>
        <w:t>. Его толстые, длинные ноги и содержат то вкусное мясо, которое идет на приготовление консервов (ножки крабов дли</w:t>
      </w:r>
      <w:r w:rsidRPr="00732C86">
        <w:rPr>
          <w:rFonts w:ascii="Times New Roman" w:eastAsia="Times New Roman" w:hAnsi="Times New Roman" w:cs="Times New Roman"/>
        </w:rPr>
        <w:softHyphen/>
        <w:t>ной 30-50 см).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Крабов ловят крупноячеистыми ставными сетями, то есть сетями, которые благодаря тяжелым грузилам прилегают своим краем к морскому дну и на нес</w:t>
      </w:r>
      <w:r w:rsidRPr="00732C86">
        <w:rPr>
          <w:rFonts w:ascii="Times New Roman" w:eastAsia="Times New Roman" w:hAnsi="Times New Roman" w:cs="Times New Roman"/>
        </w:rPr>
        <w:softHyphen/>
        <w:t>колько дней оставляются на месте. Выловленных крабов немедленно обраба</w:t>
      </w:r>
      <w:r w:rsidRPr="00732C86">
        <w:rPr>
          <w:rFonts w:ascii="Times New Roman" w:eastAsia="Times New Roman" w:hAnsi="Times New Roman" w:cs="Times New Roman"/>
        </w:rPr>
        <w:softHyphen/>
        <w:t>тывают на береговых или на плавучих крабозаводах: у крабов отрывают ноги и ногочел юсти (остальное идет в отходы), их варят, а затем разрубают тяжелыми ножами и вытряхивают из них мясо, которое в вареном виде легко отстает от панциря. После этого мясо сортируют, раскладывают в жестяные банки и в запаянном виде подвергают нагреванию.</w:t>
      </w:r>
    </w:p>
    <w:p w:rsidR="00732C86" w:rsidRPr="00732C86" w:rsidRDefault="00732C86" w:rsidP="00732C86">
      <w:pPr>
        <w:numPr>
          <w:ilvl w:val="0"/>
          <w:numId w:val="1"/>
        </w:numPr>
        <w:tabs>
          <w:tab w:val="left" w:pos="545"/>
        </w:tabs>
        <w:ind w:right="-57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Обратите внимание на внешний вид камчатского «краба». Что необыч</w:t>
      </w:r>
      <w:r w:rsidRPr="00732C86">
        <w:rPr>
          <w:rFonts w:ascii="Times New Roman" w:eastAsia="Times New Roman" w:hAnsi="Times New Roman" w:cs="Times New Roman"/>
        </w:rPr>
        <w:softHyphen/>
        <w:t>ного для крабов вы можете обнаружить? Почему при написании назва</w:t>
      </w:r>
      <w:r w:rsidRPr="00732C86">
        <w:rPr>
          <w:rFonts w:ascii="Times New Roman" w:eastAsia="Times New Roman" w:hAnsi="Times New Roman" w:cs="Times New Roman"/>
        </w:rPr>
        <w:softHyphen/>
        <w:t xml:space="preserve">ния этого животного слово </w:t>
      </w:r>
      <w:r w:rsidRPr="00732C86">
        <w:rPr>
          <w:rFonts w:ascii="Times New Roman" w:eastAsia="Times New Roman" w:hAnsi="Times New Roman" w:cs="Times New Roman"/>
        </w:rPr>
        <w:lastRenderedPageBreak/>
        <w:t>краб ставится в кавычки?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732C86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</w:rPr>
        <w:t>§ 24, вопросы после параграфа, составить кроссворд по теме «Ракообраз</w:t>
      </w:r>
      <w:r w:rsidRPr="00732C86">
        <w:rPr>
          <w:rFonts w:ascii="Times New Roman" w:eastAsia="Times New Roman" w:hAnsi="Times New Roman" w:cs="Times New Roman"/>
        </w:rPr>
        <w:softHyphen/>
        <w:t>ные» (или любую другую головоломку: сканворд^ чайнворд, файнворд, ребус).</w:t>
      </w:r>
    </w:p>
    <w:p w:rsidR="00732C86" w:rsidRPr="00732C86" w:rsidRDefault="00732C86" w:rsidP="00732C86">
      <w:pPr>
        <w:ind w:left="766" w:right="-57" w:hanging="709"/>
        <w:rPr>
          <w:rFonts w:ascii="Times New Roman" w:eastAsia="Times New Roman" w:hAnsi="Times New Roman" w:cs="Times New Roman"/>
        </w:rPr>
      </w:pPr>
      <w:r w:rsidRPr="00732C86">
        <w:rPr>
          <w:rFonts w:ascii="Times New Roman" w:eastAsia="Times New Roman" w:hAnsi="Times New Roman" w:cs="Times New Roman"/>
          <w:i/>
          <w:iCs/>
        </w:rPr>
        <w:t>Индвидуальное задание:</w:t>
      </w:r>
      <w:r w:rsidRPr="00732C86">
        <w:rPr>
          <w:rFonts w:ascii="Times New Roman" w:eastAsia="Times New Roman" w:hAnsi="Times New Roman" w:cs="Times New Roman"/>
        </w:rPr>
        <w:t xml:space="preserve"> подготовить сообщения о роли паутины в жизни пауков, о каракурте.</w:t>
      </w:r>
    </w:p>
    <w:p w:rsidR="00DE31B9" w:rsidRPr="00732C86" w:rsidRDefault="00DE31B9" w:rsidP="00732C86">
      <w:bookmarkStart w:id="5" w:name="_GoBack"/>
      <w:bookmarkEnd w:id="5"/>
    </w:p>
    <w:sectPr w:rsidR="00DE31B9" w:rsidRPr="00732C86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061" w:rsidRDefault="00036061">
      <w:r>
        <w:separator/>
      </w:r>
    </w:p>
  </w:endnote>
  <w:endnote w:type="continuationSeparator" w:id="0">
    <w:p w:rsidR="00036061" w:rsidRDefault="0003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061" w:rsidRDefault="00036061">
      <w:r>
        <w:separator/>
      </w:r>
    </w:p>
  </w:footnote>
  <w:footnote w:type="continuationSeparator" w:id="0">
    <w:p w:rsidR="00036061" w:rsidRDefault="00036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C7AEE65" wp14:editId="631856C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BBD2987" wp14:editId="32EEFE6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32C86" w:rsidRPr="00732C86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32C86" w:rsidRPr="00732C86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7EE3"/>
    <w:multiLevelType w:val="multilevel"/>
    <w:tmpl w:val="604489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917BEF"/>
    <w:multiLevelType w:val="multilevel"/>
    <w:tmpl w:val="9BE8BD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70ADB"/>
    <w:multiLevelType w:val="multilevel"/>
    <w:tmpl w:val="5E3EC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C0620"/>
    <w:multiLevelType w:val="multilevel"/>
    <w:tmpl w:val="4120D3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B53E6E"/>
    <w:multiLevelType w:val="multilevel"/>
    <w:tmpl w:val="5FB65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E65293"/>
    <w:multiLevelType w:val="multilevel"/>
    <w:tmpl w:val="5142A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8E5199"/>
    <w:multiLevelType w:val="multilevel"/>
    <w:tmpl w:val="4448E3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3C5DDB"/>
    <w:multiLevelType w:val="multilevel"/>
    <w:tmpl w:val="B4CCA9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1F5E64"/>
    <w:multiLevelType w:val="multilevel"/>
    <w:tmpl w:val="D91491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C43C6A"/>
    <w:multiLevelType w:val="multilevel"/>
    <w:tmpl w:val="E19237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4806A2"/>
    <w:multiLevelType w:val="multilevel"/>
    <w:tmpl w:val="43963D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3623EF"/>
    <w:multiLevelType w:val="multilevel"/>
    <w:tmpl w:val="7F8221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C667E4"/>
    <w:multiLevelType w:val="multilevel"/>
    <w:tmpl w:val="EA4E46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C877B1"/>
    <w:multiLevelType w:val="multilevel"/>
    <w:tmpl w:val="4992E2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716C7C"/>
    <w:multiLevelType w:val="multilevel"/>
    <w:tmpl w:val="5A8C48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2E71D9"/>
    <w:multiLevelType w:val="multilevel"/>
    <w:tmpl w:val="BCF46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9"/>
  </w:num>
  <w:num w:numId="7">
    <w:abstractNumId w:val="12"/>
  </w:num>
  <w:num w:numId="8">
    <w:abstractNumId w:val="14"/>
  </w:num>
  <w:num w:numId="9">
    <w:abstractNumId w:val="15"/>
  </w:num>
  <w:num w:numId="10">
    <w:abstractNumId w:val="13"/>
  </w:num>
  <w:num w:numId="11">
    <w:abstractNumId w:val="5"/>
  </w:num>
  <w:num w:numId="12">
    <w:abstractNumId w:val="6"/>
  </w:num>
  <w:num w:numId="13">
    <w:abstractNumId w:val="10"/>
  </w:num>
  <w:num w:numId="14">
    <w:abstractNumId w:val="1"/>
  </w:num>
  <w:num w:numId="15">
    <w:abstractNumId w:val="7"/>
  </w:num>
  <w:num w:numId="1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1F4883"/>
    <w:rsid w:val="00424FB8"/>
    <w:rsid w:val="004E02E5"/>
    <w:rsid w:val="006255F8"/>
    <w:rsid w:val="006A5308"/>
    <w:rsid w:val="0073138A"/>
    <w:rsid w:val="00731FF0"/>
    <w:rsid w:val="00732C86"/>
    <w:rsid w:val="00861F67"/>
    <w:rsid w:val="00A047E0"/>
    <w:rsid w:val="00B57AB7"/>
    <w:rsid w:val="00BB044E"/>
    <w:rsid w:val="00D32131"/>
    <w:rsid w:val="00D6278A"/>
    <w:rsid w:val="00DA00E8"/>
    <w:rsid w:val="00DE31B9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2493</Words>
  <Characters>14216</Characters>
  <Application>Microsoft Office Word</Application>
  <DocSecurity>0</DocSecurity>
  <Lines>118</Lines>
  <Paragraphs>33</Paragraphs>
  <ScaleCrop>false</ScaleCrop>
  <Company>Microsoft</Company>
  <LinksUpToDate>false</LinksUpToDate>
  <CharactersWithSpaces>16676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11</cp:revision>
  <dcterms:created xsi:type="dcterms:W3CDTF">2015-01-08T19:55:00Z</dcterms:created>
  <dcterms:modified xsi:type="dcterms:W3CDTF">2015-01-08T21:51:00Z</dcterms:modified>
</cp:coreProperties>
</file>